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2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1"/>
      </w:tblGrid>
      <w:tr w:rsidR="000C3AFF" w:rsidRPr="000C3AFF" w:rsidTr="000C3AFF">
        <w:trPr>
          <w:tblCellSpacing w:w="7" w:type="dxa"/>
        </w:trPr>
        <w:tc>
          <w:tcPr>
            <w:tcW w:w="4985" w:type="pct"/>
            <w:vAlign w:val="center"/>
            <w:hideMark/>
          </w:tcPr>
          <w:p w:rsidR="000C3AFF" w:rsidRDefault="000C3AFF" w:rsidP="000C3AFF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Анкета для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педагогів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</w:p>
          <w:p w:rsidR="000C3AFF" w:rsidRPr="000C3AFF" w:rsidRDefault="000C3AFF" w:rsidP="000C3AFF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з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проблеми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формування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мотивації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навчальної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діяльності</w:t>
            </w:r>
            <w:proofErr w:type="spellEnd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C3AFF">
              <w:rPr>
                <w:rFonts w:ascii="Monotype Corsiva" w:hAnsi="Monotype Corsiva"/>
                <w:b/>
                <w:bCs/>
                <w:sz w:val="32"/>
                <w:szCs w:val="32"/>
              </w:rPr>
              <w:t>учнів</w:t>
            </w:r>
            <w:proofErr w:type="spellEnd"/>
          </w:p>
        </w:tc>
      </w:tr>
      <w:tr w:rsidR="000C3AFF" w:rsidRPr="000C3AFF" w:rsidTr="000C3AFF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C3AFF" w:rsidRDefault="000C3AFF" w:rsidP="000C3AFF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b/>
                <w:bCs/>
              </w:rPr>
              <w:t>1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Назвіть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найвдаліші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створення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позитивного настрою в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уроці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: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Емоційне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стимулювання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» —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констатація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будь-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якого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навіть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незначного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успіху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навіювання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учневі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віри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в себе,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відкритість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учителя для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довіри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співчуття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Авансування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»</w:t>
            </w:r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 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репетиція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майбутньої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створює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психологічну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настанову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успіх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«Даю шанс»</w:t>
            </w:r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 (шанс, про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який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ідеться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) 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це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заздалегідь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підготовлена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педагогом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ситуація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якій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учень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отримує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можливіст</w:t>
            </w:r>
            <w:bookmarkStart w:id="0" w:name="_GoBack"/>
            <w:bookmarkEnd w:id="0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несподівано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для себе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розкрити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свої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можливості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Сповідь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»</w:t>
            </w:r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має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застосовуватись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лише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в тих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випадках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коли 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надія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відверте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звернення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вчителя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кращих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почуттів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дітей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зустріне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розуміння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викличе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відповідний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відгук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. Як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його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застосувати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питання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досвіду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техніки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. Тут треба все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заздалегідь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прорахувати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спрогнозувати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можливі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реакції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Загальна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радість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»</w:t>
            </w:r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 -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це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емоційний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відгук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колективу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успіх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одного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із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своїх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членів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Важливо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щоб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досягненнях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кожного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його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товариші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бачили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результати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своєї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праці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а сама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дитина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розуміла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її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радість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це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радість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підтримки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, стану 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свій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серед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своїх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Зрештою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у тому, як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реагує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дитячий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колектив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успіхи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невдачі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своїх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членів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особливо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помітно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виявляється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його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моральна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сутність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.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практиці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цей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прийом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реалізується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завдяки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допомозі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окремих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що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ведуть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» за собою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неуспішних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Емоційний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сплеск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» -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ефективний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стосовно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які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емоційно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реагують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на похвалу і критику.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Завдання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вчителя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— у кожному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учневі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перетворити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її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ланцюгову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реакцію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2.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навчальної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вважаєте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найоптимальнішими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?</w:t>
            </w:r>
          </w:p>
          <w:p w:rsidR="000C3AFF" w:rsidRPr="000C3AFF" w:rsidRDefault="000C3AFF" w:rsidP="000C3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формування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пізнавального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інтересу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створення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ситуації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новизни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актуальності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цікавості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подиву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,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встановлення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далеких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близьких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перспектив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)</w:t>
            </w:r>
          </w:p>
          <w:p w:rsidR="000C3AFF" w:rsidRPr="000C3AFF" w:rsidRDefault="000C3AFF" w:rsidP="000C3AF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стимулювання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обов'язку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відповідальності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пред'явлення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навчальних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вимог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)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3.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Яким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із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них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надаєте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перевагу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у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своїй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роботі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?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Вступна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мотивація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може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здійснюватися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формі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бесіди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показу,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демонстрації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того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іншого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предмета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або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явища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на яке буде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спрямовано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весь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процес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. При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цьому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основними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методами є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мотивуючий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вступ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мотивуюча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демонстрація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).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Основними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прийомами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процесі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викладу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нового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матеріалу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є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орієнтація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навчального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матеріалу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його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практичний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зміст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орієнтація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конкретну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професійну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діяльність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Поточна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мотивація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для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підтримки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постійного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інтересу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до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навчальної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. Вона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може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здійснюватися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різними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методами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відповідно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до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етапів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формування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: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sz w:val="28"/>
              </w:rPr>
              <w:t>•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 у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процесі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пояснення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0C3AF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бесіда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лекція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розповідь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);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sz w:val="28"/>
              </w:rPr>
              <w:t>•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 у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ході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виконання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практичних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0C3AF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розв’язання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задач,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вирішення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виконання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практичних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робіт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);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sz w:val="28"/>
              </w:rPr>
              <w:t>•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 у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процесі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контролю </w:t>
            </w:r>
            <w:r w:rsidRPr="000C3AF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поточний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підсумковий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заключний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тощо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).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поточної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 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етапі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формування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і контролю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: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надання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права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вільного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вибору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створення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оптимальної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складності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новизна та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непередбачуваність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позитивний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зворотний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зв'язок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або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інформування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про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успішність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їхньої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4.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               Як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саме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час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підготовки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до уроку,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обираючи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враховуєте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: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специфіку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proofErr w:type="gram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класу</w:t>
            </w:r>
            <w:r w:rsidRPr="000C3AFF">
              <w:rPr>
                <w:rFonts w:ascii="Times New Roman" w:hAnsi="Times New Roman" w:cs="Times New Roman"/>
                <w:sz w:val="28"/>
              </w:rPr>
              <w:t>;</w:t>
            </w:r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індивідуальні</w:t>
            </w:r>
            <w:proofErr w:type="spellEnd"/>
            <w:proofErr w:type="gramEnd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можливості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 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необхідно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врахувати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диференційований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підхід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);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умови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роботи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уроці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5.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склалась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у вас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власна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система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методів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навчальної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?</w:t>
            </w:r>
            <w:r w:rsidRPr="000C3AFF">
              <w:rPr>
                <w:rFonts w:ascii="Times New Roman" w:hAnsi="Times New Roman" w:cs="Times New Roman"/>
                <w:sz w:val="28"/>
              </w:rPr>
              <w:t> Так.</w:t>
            </w:r>
          </w:p>
          <w:p w:rsidR="000C3AFF" w:rsidRPr="000C3AFF" w:rsidRDefault="000C3AFF" w:rsidP="000C3AF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sz w:val="28"/>
              </w:rPr>
              <w:t xml:space="preserve">Хорошим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показником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є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оцінювання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навчальних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досягнень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шляхом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виставлення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диференційованих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оцінок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комплексного характеру.</w:t>
            </w:r>
          </w:p>
          <w:p w:rsidR="000C3AFF" w:rsidRPr="000C3AFF" w:rsidRDefault="000C3AFF" w:rsidP="000C3AF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Педагогічні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ситуаціях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реального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вибору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учня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вибір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різного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рівня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репродуктивних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продуктивних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проблемних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);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вибір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двох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завдань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де в одному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варіанті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потрібно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знайти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декілька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способів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lastRenderedPageBreak/>
              <w:t>вирішення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завдання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а в другому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варіанті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швидко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отримати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результат.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6.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вдається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вам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виробити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в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учнів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раціональні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способи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розумової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праці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навичок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самоорганізації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якщо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так, то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якими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методами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засобами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?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 Так.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Насамперед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-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виробничо-трудові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>вправи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  <w:u w:val="single"/>
              </w:rPr>
              <w:t xml:space="preserve"> (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система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спеціально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розроблених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трудових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навчально-виробничого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характеру).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Їх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ефективність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залежить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від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свідомої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спрямованості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учня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підвищення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якості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знання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правил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виконання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дій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свідомого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врахування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контролювання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умов, 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яких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вони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виконуються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обліку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одержаних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результатів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розподілу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повторень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часі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7.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часто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створюєте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такі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умови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уроці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коли в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учня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активно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формуються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елементи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„само” (самоконтролю,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самоаналізу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самооцінювання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)?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 Так,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намагаюсь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постійно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. Великого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значення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надаю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констатуючому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коректуючому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рівням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самоконтролю.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стиль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спілкування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з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учнями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на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уроці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для вас є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пріоритетним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підкреслити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): </w:t>
            </w:r>
            <w:proofErr w:type="spellStart"/>
            <w:proofErr w:type="gramStart"/>
            <w:r w:rsidRPr="000C3AFF">
              <w:rPr>
                <w:rFonts w:ascii="Times New Roman" w:hAnsi="Times New Roman" w:cs="Times New Roman"/>
                <w:sz w:val="28"/>
              </w:rPr>
              <w:t>авторитарний;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демократичний</w:t>
            </w:r>
            <w:proofErr w:type="spellEnd"/>
            <w:proofErr w:type="gramEnd"/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ліберальний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9.</w:t>
            </w:r>
            <w:r w:rsidRPr="000C3AFF">
              <w:rPr>
                <w:rFonts w:ascii="Times New Roman" w:hAnsi="Times New Roman" w:cs="Times New Roman"/>
                <w:sz w:val="28"/>
              </w:rPr>
              <w:t>   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характер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навчальної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у вас є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переважаючим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(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підкреслити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  <w:r w:rsidRPr="000C3AFF">
              <w:rPr>
                <w:rFonts w:ascii="Times New Roman" w:hAnsi="Times New Roman" w:cs="Times New Roman"/>
                <w:sz w:val="28"/>
              </w:rPr>
              <w:t>: </w:t>
            </w:r>
            <w:proofErr w:type="spellStart"/>
            <w:proofErr w:type="gramStart"/>
            <w:r w:rsidRPr="000C3AFF">
              <w:rPr>
                <w:rFonts w:ascii="Times New Roman" w:hAnsi="Times New Roman" w:cs="Times New Roman"/>
                <w:sz w:val="28"/>
              </w:rPr>
              <w:t>репродуктивний;</w:t>
            </w:r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конструктивний</w:t>
            </w:r>
            <w:proofErr w:type="spellEnd"/>
            <w:proofErr w:type="gramEnd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творчий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.</w:t>
            </w:r>
          </w:p>
          <w:p w:rsidR="000C3AFF" w:rsidRPr="000C3AFF" w:rsidRDefault="000C3AFF" w:rsidP="000C3AFF">
            <w:pPr>
              <w:rPr>
                <w:rFonts w:ascii="Times New Roman" w:hAnsi="Times New Roman" w:cs="Times New Roman"/>
                <w:sz w:val="28"/>
              </w:rPr>
            </w:pPr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10.</w:t>
            </w:r>
            <w:r w:rsidRPr="000C3AFF">
              <w:rPr>
                <w:rFonts w:ascii="Times New Roman" w:hAnsi="Times New Roman" w:cs="Times New Roman"/>
                <w:sz w:val="28"/>
              </w:rPr>
              <w:t>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Яких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уроків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у вас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більше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підкреслити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):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які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досягли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поставленої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мети</w:t>
            </w:r>
            <w:r w:rsidRPr="000C3AFF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частково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досягли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мети; не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досягли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мети.</w:t>
            </w:r>
          </w:p>
          <w:p w:rsidR="000C3AFF" w:rsidRPr="000C3AFF" w:rsidRDefault="000C3AFF" w:rsidP="000C3AFF"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11.</w:t>
            </w:r>
            <w:r w:rsidRPr="000C3AFF">
              <w:rPr>
                <w:rFonts w:ascii="Times New Roman" w:hAnsi="Times New Roman" w:cs="Times New Roman"/>
                <w:sz w:val="28"/>
              </w:rPr>
              <w:t>  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складно вам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обирати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методи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та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прийоми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мотивації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навчальної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діяльності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?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Чи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потребуєте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ви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допомоги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і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якої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саме</w:t>
            </w:r>
            <w:proofErr w:type="spellEnd"/>
            <w:r w:rsidRPr="000C3AFF">
              <w:rPr>
                <w:rFonts w:ascii="Times New Roman" w:hAnsi="Times New Roman" w:cs="Times New Roman"/>
                <w:b/>
                <w:bCs/>
                <w:sz w:val="28"/>
              </w:rPr>
              <w:t>? 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Орієнтуюсь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  на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специфіку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3AFF">
              <w:rPr>
                <w:rFonts w:ascii="Times New Roman" w:hAnsi="Times New Roman" w:cs="Times New Roman"/>
                <w:sz w:val="28"/>
              </w:rPr>
              <w:t>класу</w:t>
            </w:r>
            <w:proofErr w:type="spellEnd"/>
            <w:r w:rsidRPr="000C3AFF">
              <w:rPr>
                <w:rFonts w:ascii="Times New Roman" w:hAnsi="Times New Roman" w:cs="Times New Roman"/>
                <w:sz w:val="28"/>
              </w:rPr>
              <w:t>, уроку, теми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1476ED" w:rsidRDefault="001476ED"/>
    <w:sectPr w:rsidR="001476ED" w:rsidSect="007B219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167EF"/>
    <w:multiLevelType w:val="multilevel"/>
    <w:tmpl w:val="383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D5792"/>
    <w:multiLevelType w:val="multilevel"/>
    <w:tmpl w:val="8AC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FF"/>
    <w:rsid w:val="000C3AFF"/>
    <w:rsid w:val="001476ED"/>
    <w:rsid w:val="007B2197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C861-4AA6-43AA-8B73-0374098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3</cp:revision>
  <cp:lastPrinted>2016-11-16T20:18:00Z</cp:lastPrinted>
  <dcterms:created xsi:type="dcterms:W3CDTF">2016-11-16T12:42:00Z</dcterms:created>
  <dcterms:modified xsi:type="dcterms:W3CDTF">2016-11-16T20:21:00Z</dcterms:modified>
</cp:coreProperties>
</file>